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9F4C" w14:textId="5BB6260C" w:rsidR="003078E2" w:rsidRPr="00900187" w:rsidRDefault="003078E2" w:rsidP="003078E2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  <w:bookmarkStart w:id="0" w:name="_Hlk74035590"/>
      <w:r w:rsidRPr="0090018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TÖRVÉNYES KÉPVISELŐ ÖNKÉNTES HOZZÁJÁRULÓ NYILATKOZATA </w:t>
      </w:r>
    </w:p>
    <w:p w14:paraId="5DF7DB6F" w14:textId="74B1DD02" w:rsidR="003078E2" w:rsidRPr="00900187" w:rsidRDefault="0083756B" w:rsidP="003078E2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18</w:t>
      </w:r>
      <w:r w:rsidRPr="0090018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="003078E2" w:rsidRPr="00900187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év alatti kiskorú adatközléséhez</w:t>
      </w:r>
      <w:r w:rsidR="005D00C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, képmáskészítéséhez</w:t>
      </w:r>
      <w:r w:rsidR="00673118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és az adatok kezeléséhez</w:t>
      </w:r>
    </w:p>
    <w:p w14:paraId="08AA0D57" w14:textId="4B178692" w:rsidR="003078E2" w:rsidRPr="00921E83" w:rsidRDefault="00921E83" w:rsidP="003078E2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2013</w:t>
      </w:r>
      <w:r w:rsidR="00A7382C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. évi V. tv („PTK”) 2:48. §. (1)</w:t>
      </w:r>
      <w:r w:rsidR="00EB1EC0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7382C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bek. valamint a 2011. évi CXII.tv. (</w:t>
      </w:r>
      <w:r w:rsidR="00EB1EC0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A7382C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infotv</w:t>
      </w:r>
      <w:r w:rsidR="00EB1EC0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”</w:t>
      </w:r>
      <w:r w:rsidR="00A7382C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) 5</w:t>
      </w:r>
      <w:r w:rsidR="00EB1EC0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.</w:t>
      </w:r>
      <w:r w:rsidR="00A7382C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§</w:t>
      </w:r>
      <w:r w:rsidR="00EB1EC0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7382C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>(1) bek. a)</w:t>
      </w:r>
      <w:r w:rsidR="00EB1EC0">
        <w:rPr>
          <w:rFonts w:ascii="Tahoma" w:eastAsia="Times New Roman" w:hAnsi="Tahoma" w:cs="Tahoma"/>
          <w:color w:val="222222"/>
          <w:sz w:val="20"/>
          <w:szCs w:val="20"/>
          <w:bdr w:val="none" w:sz="0" w:space="0" w:color="auto" w:frame="1"/>
          <w:lang w:eastAsia="hu-HU"/>
        </w:rPr>
        <w:t xml:space="preserve"> pontja alapján</w:t>
      </w:r>
    </w:p>
    <w:p w14:paraId="637E76D5" w14:textId="75732AC1" w:rsidR="00900187" w:rsidRDefault="00900187" w:rsidP="003078E2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14:paraId="61EED7E4" w14:textId="420FDD08" w:rsidR="005D00CD" w:rsidRDefault="003078E2" w:rsidP="005D00CD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  <w:r w:rsidRPr="00F23715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 xml:space="preserve">Alulírott </w:t>
      </w:r>
      <w:r w:rsidR="005D00CD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 xml:space="preserve">(név) </w:t>
      </w:r>
      <w:r w:rsidR="005D00CD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ab/>
      </w:r>
      <w:r w:rsidR="009B2889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….</w:t>
      </w:r>
      <w:r w:rsidR="005D00CD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………………………………………………………………………………………………………….</w:t>
      </w:r>
    </w:p>
    <w:p w14:paraId="0E8B6DA3" w14:textId="15F9C396" w:rsidR="005D00CD" w:rsidRDefault="005D00CD" w:rsidP="005D00CD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</w:p>
    <w:p w14:paraId="1D4F31C7" w14:textId="1BF2819D" w:rsidR="005D00CD" w:rsidRDefault="005D00CD" w:rsidP="005D00CD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születési hely, idő: ……………………………………………………………………………………………………….</w:t>
      </w:r>
    </w:p>
    <w:p w14:paraId="695C7ED2" w14:textId="0235620F" w:rsidR="005D00CD" w:rsidRDefault="005D00CD" w:rsidP="005D00CD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</w:p>
    <w:p w14:paraId="60E83C1A" w14:textId="36DB5E4C" w:rsidR="005D00CD" w:rsidRDefault="009B2889" w:rsidP="005D00CD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anyja neve: ……..</w:t>
      </w:r>
      <w:r w:rsidR="005D00CD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………………………………………………………………………………………………………….</w:t>
      </w:r>
    </w:p>
    <w:p w14:paraId="1F10C1D1" w14:textId="48568EBB" w:rsidR="005D00CD" w:rsidRDefault="005D00CD" w:rsidP="005D00CD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</w:p>
    <w:p w14:paraId="2FBAD529" w14:textId="01B6C523" w:rsidR="005D00CD" w:rsidRDefault="009B2889" w:rsidP="005D00CD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lakcím:</w:t>
      </w:r>
      <w:r w:rsidR="005D00CD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 xml:space="preserve"> </w:t>
      </w:r>
      <w:r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……………</w:t>
      </w:r>
      <w:r w:rsidR="005D00CD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………………………………………………………………………………………………………….</w:t>
      </w:r>
    </w:p>
    <w:p w14:paraId="4823776E" w14:textId="54D955F0" w:rsidR="003078E2" w:rsidRPr="00F23715" w:rsidRDefault="00673118" w:rsidP="00994AD2">
      <w:pPr>
        <w:shd w:val="clear" w:color="auto" w:fill="FFFFFF"/>
        <w:spacing w:line="270" w:lineRule="atLeast"/>
        <w:jc w:val="center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  <w:r w:rsidRPr="00F23715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mint törvényes képviselő</w:t>
      </w:r>
      <w:r w:rsidR="007C3732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 xml:space="preserve"> </w:t>
      </w:r>
      <w:r w:rsidR="003078E2" w:rsidRPr="00F23715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hozzájárulok, hogy a felügyeletem alatt álló kiskorú</w:t>
      </w:r>
    </w:p>
    <w:p w14:paraId="29D5B49A" w14:textId="77777777" w:rsidR="00D578E0" w:rsidRDefault="00D578E0" w:rsidP="00D578E0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</w:p>
    <w:p w14:paraId="2D09E532" w14:textId="2593955C" w:rsidR="00D578E0" w:rsidRDefault="00D578E0" w:rsidP="00D578E0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 xml:space="preserve">kiskorú neve: </w:t>
      </w:r>
      <w:r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ab/>
        <w:t>….………………………………………………………………………………………………………….</w:t>
      </w:r>
    </w:p>
    <w:p w14:paraId="6FAA676F" w14:textId="77777777" w:rsidR="00D578E0" w:rsidRDefault="00D578E0" w:rsidP="00D578E0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</w:p>
    <w:p w14:paraId="774EF6F8" w14:textId="77777777" w:rsidR="00D578E0" w:rsidRDefault="00D578E0" w:rsidP="00D578E0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születési hely, idő: ……………………………………………………………………………………………………….</w:t>
      </w:r>
    </w:p>
    <w:p w14:paraId="2B658CCB" w14:textId="77777777" w:rsidR="00D578E0" w:rsidRDefault="00D578E0" w:rsidP="00D578E0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</w:p>
    <w:p w14:paraId="1C717B4B" w14:textId="77777777" w:rsidR="00D578E0" w:rsidRDefault="00D578E0" w:rsidP="00D578E0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lakcím: ……………………………………………………………………………………………………………………….</w:t>
      </w:r>
    </w:p>
    <w:p w14:paraId="3096E524" w14:textId="516743D8" w:rsidR="005D00CD" w:rsidRDefault="005D00CD" w:rsidP="007C3732">
      <w:pPr>
        <w:shd w:val="clear" w:color="auto" w:fill="FFFFFF"/>
        <w:spacing w:line="270" w:lineRule="atLeast"/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</w:pPr>
    </w:p>
    <w:p w14:paraId="1CFB9D97" w14:textId="1C7F44B6" w:rsidR="00921E83" w:rsidRDefault="007858D0" w:rsidP="007C3732">
      <w:pPr>
        <w:shd w:val="clear" w:color="auto" w:fill="FFFFFF"/>
        <w:jc w:val="both"/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</w:pPr>
      <w:r w:rsidRPr="007858D0"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 xml:space="preserve">gyermekről </w:t>
      </w:r>
      <w:r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>beérkezett adatokat a pályázat időtar</w:t>
      </w:r>
      <w:r w:rsidR="004A24D8"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>t</w:t>
      </w:r>
      <w:r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>ama</w:t>
      </w:r>
      <w:r w:rsidR="005B75F4"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 xml:space="preserve"> és fenntartási ideje</w:t>
      </w:r>
      <w:r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 xml:space="preserve"> alatt a Pápai Vízmű Zrt. tárolja.</w:t>
      </w:r>
      <w:r w:rsidR="007C3732"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 xml:space="preserve"> </w:t>
      </w:r>
    </w:p>
    <w:p w14:paraId="05CFE85A" w14:textId="77777777" w:rsidR="002245CE" w:rsidRDefault="002245CE" w:rsidP="007C3732">
      <w:pPr>
        <w:shd w:val="clear" w:color="auto" w:fill="FFFFFF"/>
        <w:jc w:val="both"/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</w:pPr>
    </w:p>
    <w:p w14:paraId="02351FC8" w14:textId="39FBA403" w:rsidR="003078E2" w:rsidRPr="007858D0" w:rsidRDefault="007C3732" w:rsidP="007C3732">
      <w:pPr>
        <w:shd w:val="clear" w:color="auto" w:fill="FFFFFF"/>
        <w:jc w:val="both"/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</w:pPr>
      <w:r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>Hozzájárulásommal felha</w:t>
      </w:r>
      <w:r w:rsidR="005B75F4"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>tal</w:t>
      </w:r>
      <w:r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 xml:space="preserve">mazom a Pápai Vízmű Zrt-t arra, hogy a </w:t>
      </w:r>
      <w:r w:rsidR="00921E83"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>fentnevezett</w:t>
      </w:r>
      <w:r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 xml:space="preserve"> kiskorú gyermek által benyújtott pályaműről, valamint a díjkiosztó ünnepségen az általam képviselt gyermekről készített fénykép és </w:t>
      </w:r>
      <w:r w:rsidR="00921E83"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>videofelvétel</w:t>
      </w:r>
      <w:r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 xml:space="preserve"> megjelenhessen a Pápai Vízmű Zrt weboldalán, facebook oldalán, a Pápa</w:t>
      </w:r>
      <w:r w:rsidR="00A7382C"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 xml:space="preserve"> városi</w:t>
      </w:r>
      <w:r>
        <w:rPr>
          <w:rFonts w:ascii="Tahoma" w:hAnsi="Tahoma" w:cs="Tahoma"/>
          <w:bCs/>
          <w:color w:val="222222"/>
          <w:bdr w:val="none" w:sz="0" w:space="0" w:color="auto" w:frame="1"/>
          <w:lang w:eastAsia="hu-HU"/>
        </w:rPr>
        <w:t xml:space="preserve"> Tv tudósításában.</w:t>
      </w:r>
    </w:p>
    <w:p w14:paraId="4B10DA9A" w14:textId="782BA9E8" w:rsidR="003078E2" w:rsidRDefault="003078E2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</w:p>
    <w:p w14:paraId="2B0ABB46" w14:textId="2DADEA0F" w:rsidR="00921E83" w:rsidRDefault="002245CE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A pályaműveket a Pápai Vízmű Zrt a projekt fenntartási időszaka alatt az előírásoknak megfelelően tárolja.</w:t>
      </w:r>
    </w:p>
    <w:p w14:paraId="7BE8D0EA" w14:textId="77777777" w:rsidR="002245CE" w:rsidRDefault="002245CE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</w:p>
    <w:p w14:paraId="609F2076" w14:textId="028303C5" w:rsidR="003078E2" w:rsidRPr="00F23715" w:rsidRDefault="003078E2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A fentebb megadott személyes adataim, illetve</w:t>
      </w:r>
      <w:r w:rsidRPr="00F23715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 xml:space="preserve"> </w:t>
      </w:r>
      <w:r w:rsidR="00673118" w:rsidRPr="00F23715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 xml:space="preserve">a </w:t>
      </w:r>
      <w:r w:rsidRPr="00F23715">
        <w:rPr>
          <w:rFonts w:ascii="Tahoma" w:eastAsia="Times New Roman" w:hAnsi="Tahoma" w:cs="Tahoma"/>
          <w:bCs/>
          <w:color w:val="222222"/>
          <w:bdr w:val="none" w:sz="0" w:space="0" w:color="auto" w:frame="1"/>
          <w:lang w:eastAsia="hu-HU"/>
        </w:rPr>
        <w:t>felügyeletem alatt álló kiskorú</w:t>
      </w: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 személyes adatainak </w:t>
      </w:r>
      <w:r w:rsidR="00E6075C">
        <w:rPr>
          <w:rFonts w:ascii="Tahoma" w:eastAsia="Times New Roman" w:hAnsi="Tahoma" w:cs="Tahoma"/>
          <w:i/>
          <w:color w:val="222222"/>
          <w:bdr w:val="none" w:sz="0" w:space="0" w:color="auto" w:frame="1"/>
          <w:lang w:eastAsia="hu-HU"/>
        </w:rPr>
        <w:t>a Pápai Víz- és Csatornamű ZRt.</w:t>
      </w:r>
      <w:r w:rsidR="009B0DBD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, </w:t>
      </w: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mint Adatkezelő általi</w:t>
      </w:r>
      <w:r w:rsidR="00673118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, az adatvédelmi rendelkezések betartása mellett </w:t>
      </w:r>
      <w:r w:rsidR="00342A41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és </w:t>
      </w:r>
      <w:r w:rsidR="00673118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a megadott céllal történő</w:t>
      </w: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 teljes körű kezeléséhez - megfelelő tájékoztatás után, önkéntes módon – hozzájárulok.</w:t>
      </w:r>
    </w:p>
    <w:p w14:paraId="4044B2CF" w14:textId="77777777" w:rsidR="00155DFF" w:rsidRPr="00F23715" w:rsidRDefault="00155DFF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</w:p>
    <w:p w14:paraId="268C751C" w14:textId="323E1014" w:rsidR="00155DFF" w:rsidRPr="00F23715" w:rsidRDefault="00155DFF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Az adatkezelésre vonatkozó tájékoztatásban foglaltakat </w:t>
      </w:r>
      <w:r w:rsidR="00342A41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elfogadom, tudomásul veszem, hogy az</w:t>
      </w:r>
      <w:r w:rsidR="00862075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 adatszolgáltatás önkéntes, az</w:t>
      </w:r>
      <w:r w:rsidR="00342A41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 adatkezelés hozzájáruláson alapul</w:t>
      </w: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. </w:t>
      </w:r>
    </w:p>
    <w:p w14:paraId="53AD2988" w14:textId="77777777" w:rsidR="003078E2" w:rsidRPr="00F23715" w:rsidRDefault="003078E2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</w:p>
    <w:p w14:paraId="351F1801" w14:textId="74CAE32B" w:rsidR="003078E2" w:rsidRPr="00F23715" w:rsidRDefault="002245CE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  <w:r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………</w:t>
      </w:r>
      <w:r w:rsidR="00807E42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…………</w:t>
      </w:r>
      <w:r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……</w:t>
      </w:r>
      <w:r w:rsidR="008108EC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,</w:t>
      </w:r>
      <w:r w:rsidR="003078E2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 </w:t>
      </w:r>
      <w:r w:rsidR="005710F7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202</w:t>
      </w:r>
      <w:r w:rsidR="00686A20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3</w:t>
      </w:r>
      <w:r w:rsidR="003078E2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. </w:t>
      </w:r>
      <w:r w:rsidR="005F78D3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………………</w:t>
      </w:r>
      <w:r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……….</w:t>
      </w:r>
      <w:r w:rsidR="003078E2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ab/>
      </w:r>
    </w:p>
    <w:p w14:paraId="04E8B0CA" w14:textId="5337412B" w:rsidR="003078E2" w:rsidRPr="00F23715" w:rsidRDefault="003078E2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</w:p>
    <w:p w14:paraId="218F6944" w14:textId="716A0052" w:rsidR="004C15BE" w:rsidRPr="00F23715" w:rsidRDefault="003078E2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Törvényes képviselő</w:t>
      </w:r>
      <w:r w:rsidR="00673118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 neve,</w:t>
      </w: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 aláírása:</w:t>
      </w:r>
      <w:r w:rsidR="00900187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 xml:space="preserve"> </w:t>
      </w:r>
      <w:r w:rsidR="00862075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ab/>
      </w:r>
      <w:r w:rsidR="00862075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ab/>
      </w: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__________________________</w:t>
      </w:r>
      <w:r w:rsidR="00827515"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____</w:t>
      </w:r>
      <w:r w:rsidRPr="00F23715"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  <w:t>_</w:t>
      </w:r>
    </w:p>
    <w:p w14:paraId="6B26E6B0" w14:textId="77777777" w:rsidR="004C15BE" w:rsidRDefault="004C15BE" w:rsidP="003078E2">
      <w:pPr>
        <w:shd w:val="clear" w:color="auto" w:fill="FFFFFF"/>
        <w:spacing w:line="270" w:lineRule="atLeast"/>
        <w:jc w:val="both"/>
        <w:rPr>
          <w:rFonts w:ascii="Tahoma" w:eastAsia="Times New Roman" w:hAnsi="Tahoma" w:cs="Tahoma"/>
          <w:color w:val="222222"/>
          <w:bdr w:val="none" w:sz="0" w:space="0" w:color="auto" w:frame="1"/>
          <w:lang w:eastAsia="hu-HU"/>
        </w:rPr>
      </w:pPr>
    </w:p>
    <w:p w14:paraId="4AF2F12A" w14:textId="77777777" w:rsidR="00886420" w:rsidRDefault="00886420" w:rsidP="00A11935">
      <w:pPr>
        <w:shd w:val="clear" w:color="auto" w:fill="FFFFFF"/>
        <w:spacing w:line="276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</w:p>
    <w:p w14:paraId="4C09DC6F" w14:textId="77777777" w:rsidR="00886420" w:rsidRDefault="00886420" w:rsidP="00A11935">
      <w:pPr>
        <w:shd w:val="clear" w:color="auto" w:fill="FFFFFF"/>
        <w:spacing w:line="276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</w:p>
    <w:p w14:paraId="32257FD2" w14:textId="77777777" w:rsidR="008E5BDB" w:rsidRDefault="008E5BDB" w:rsidP="00A11935">
      <w:pPr>
        <w:shd w:val="clear" w:color="auto" w:fill="FFFFFF"/>
        <w:spacing w:line="276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</w:p>
    <w:p w14:paraId="60C22BAB" w14:textId="77777777" w:rsidR="00146A16" w:rsidRDefault="00146A16" w:rsidP="00A11935">
      <w:pPr>
        <w:shd w:val="clear" w:color="auto" w:fill="FFFFFF"/>
        <w:spacing w:line="276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  <w:sectPr w:rsidR="00146A16" w:rsidSect="009A3EF0">
          <w:headerReference w:type="default" r:id="rId8"/>
          <w:footerReference w:type="default" r:id="rId9"/>
          <w:pgSz w:w="11906" w:h="16838"/>
          <w:pgMar w:top="224" w:right="849" w:bottom="851" w:left="851" w:header="277" w:footer="0" w:gutter="0"/>
          <w:cols w:space="708"/>
          <w:docGrid w:linePitch="360"/>
        </w:sectPr>
      </w:pPr>
    </w:p>
    <w:p w14:paraId="211AAE18" w14:textId="2A2D97CE" w:rsidR="00EC1E79" w:rsidRDefault="009B0DBD" w:rsidP="00A11935">
      <w:pPr>
        <w:shd w:val="clear" w:color="auto" w:fill="FFFFFF"/>
        <w:spacing w:line="276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A megadott adatok személyes adatoknak minősülnek, ezért a szervező kötelezettséget vállal arra, hogy az adatkezelés során a törvényes rendelkezések és az Adatkezelési szabályzatban foglaltak szerint jár el, az adatokat eltérő célra nem használja fel. </w:t>
      </w:r>
      <w:r w:rsidR="00862075">
        <w:rPr>
          <w:i/>
          <w:iCs/>
          <w:color w:val="000000"/>
          <w:sz w:val="14"/>
          <w:szCs w:val="14"/>
          <w:shd w:val="clear" w:color="auto" w:fill="FFFFFF"/>
        </w:rPr>
        <w:t xml:space="preserve">Az adatokat csak az adatkezelő munkatársai és a jogszabályban erre feljogosított személyek és hatóságok ismerhetik meg, azokat tovább nem adhatják. Az adatkezelés időtartama a projekt lezárását követő fenntartási időszak és záró ellenőrzések befejezése.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Az Adatkezelési szabályzatban foglaltak megismerését lehetővé tesszük, tájékoztatjuk a résztvevőket</w:t>
      </w:r>
      <w:r w:rsidR="0083756B">
        <w:rPr>
          <w:i/>
          <w:iCs/>
          <w:color w:val="000000"/>
          <w:sz w:val="14"/>
          <w:szCs w:val="14"/>
          <w:shd w:val="clear" w:color="auto" w:fill="FFFFFF"/>
        </w:rPr>
        <w:t>, kiskorúak esetén törvényes képviselőjüket is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, hogy a rendezvényen való részvétel nem kötelező, a rendezvényen való részvételhez azonban a </w:t>
      </w:r>
      <w:r w:rsidR="0083756B">
        <w:rPr>
          <w:i/>
          <w:iCs/>
          <w:color w:val="000000"/>
          <w:sz w:val="14"/>
          <w:szCs w:val="14"/>
          <w:shd w:val="clear" w:color="auto" w:fill="FFFFFF"/>
        </w:rPr>
        <w:t xml:space="preserve">fenti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személyes adatok megadása</w:t>
      </w:r>
      <w:r w:rsidR="0083756B"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szükséges. A </w:t>
      </w:r>
      <w:r w:rsidR="0083756B">
        <w:rPr>
          <w:i/>
          <w:iCs/>
          <w:color w:val="000000"/>
          <w:sz w:val="14"/>
          <w:szCs w:val="14"/>
          <w:shd w:val="clear" w:color="auto" w:fill="FFFFFF"/>
        </w:rPr>
        <w:t xml:space="preserve">fenti nyilatkozat kitöltésével, a rendezvényen való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részvétellel, illetve a jelenléti ív aláírásával a résztvevő</w:t>
      </w:r>
      <w:r w:rsidR="0083756B">
        <w:rPr>
          <w:i/>
          <w:iCs/>
          <w:color w:val="000000"/>
          <w:sz w:val="14"/>
          <w:szCs w:val="14"/>
          <w:shd w:val="clear" w:color="auto" w:fill="FFFFFF"/>
        </w:rPr>
        <w:t>, kiskorú esetén törvényes képviselője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az adatkezeléshez hozzájárul, az ezzel kapcsolatos tájékoztatást megfelelőnek tartja. Ez a hozzájárulás a résztvevő</w:t>
      </w:r>
      <w:r w:rsidR="0083756B">
        <w:rPr>
          <w:i/>
          <w:iCs/>
          <w:color w:val="000000"/>
          <w:sz w:val="14"/>
          <w:szCs w:val="14"/>
          <w:shd w:val="clear" w:color="auto" w:fill="FFFFFF"/>
        </w:rPr>
        <w:t>, kiskorú esetén nevében</w:t>
      </w:r>
      <w:r w:rsidR="0083756B"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="0083756B">
        <w:rPr>
          <w:i/>
          <w:iCs/>
          <w:color w:val="000000"/>
          <w:sz w:val="14"/>
          <w:szCs w:val="14"/>
          <w:shd w:val="clear" w:color="auto" w:fill="FFFFFF"/>
        </w:rPr>
        <w:t xml:space="preserve">törvényes képviselője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akaratának önkéntes és határozott kinyilvánítása, amely megfelelő tájékoztatáson alapul, és amellyel félreérthetetlen beleegyezését adja a rá </w:t>
      </w:r>
      <w:r w:rsidR="00673118">
        <w:rPr>
          <w:i/>
          <w:iCs/>
          <w:color w:val="000000"/>
          <w:sz w:val="14"/>
          <w:szCs w:val="14"/>
          <w:shd w:val="clear" w:color="auto" w:fill="FFFFFF"/>
        </w:rPr>
        <w:t xml:space="preserve">illetve felügyelete alá tartozó kiskorúra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vonatkozó személyes adatok kezeléséhez.</w:t>
      </w:r>
      <w:r w:rsidR="00342A41"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="00862075">
        <w:rPr>
          <w:i/>
          <w:iCs/>
          <w:color w:val="000000"/>
          <w:sz w:val="14"/>
          <w:szCs w:val="14"/>
          <w:shd w:val="clear" w:color="auto" w:fill="FFFFFF"/>
        </w:rPr>
        <w:t>Az adatkezelő t</w:t>
      </w:r>
      <w:r w:rsidR="00862075" w:rsidRPr="00862075">
        <w:rPr>
          <w:i/>
          <w:iCs/>
          <w:color w:val="000000"/>
          <w:sz w:val="14"/>
          <w:szCs w:val="14"/>
          <w:shd w:val="clear" w:color="auto" w:fill="FFFFFF"/>
        </w:rPr>
        <w:t>ájékoztatja a törvényes képviselőket, hogy – az információs önrendelkezési jogról és az információszabadságról</w:t>
      </w:r>
      <w:r w:rsidR="00202489"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="00862075">
        <w:rPr>
          <w:i/>
          <w:iCs/>
          <w:color w:val="000000"/>
          <w:sz w:val="14"/>
          <w:szCs w:val="14"/>
          <w:shd w:val="clear" w:color="auto" w:fill="FFFFFF"/>
        </w:rPr>
        <w:t>s</w:t>
      </w:r>
      <w:r w:rsidR="00862075" w:rsidRPr="00862075">
        <w:rPr>
          <w:i/>
          <w:iCs/>
          <w:color w:val="000000"/>
          <w:sz w:val="14"/>
          <w:szCs w:val="14"/>
          <w:shd w:val="clear" w:color="auto" w:fill="FFFFFF"/>
        </w:rPr>
        <w:t>zóló 2011. évi CXII. törvényben meghatározottak szerint –</w:t>
      </w:r>
    </w:p>
    <w:p w14:paraId="3EBF1593" w14:textId="754632E0" w:rsidR="00862075" w:rsidRPr="00862075" w:rsidRDefault="00862075" w:rsidP="00AC4052">
      <w:pPr>
        <w:shd w:val="clear" w:color="auto" w:fill="FFFFFF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tájékoztatást kérhetnek saját, illetve gyermekük személyes adatainak kezeléséről,</w:t>
      </w:r>
    </w:p>
    <w:p w14:paraId="43AB7A60" w14:textId="77777777" w:rsidR="00862075" w:rsidRPr="00862075" w:rsidRDefault="00862075" w:rsidP="00AC4052">
      <w:pPr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kérhetik a személyes adatok helyesbítését, valamint – a kötelező adatkezelés kivételével – törlését vagy zárolását,</w:t>
      </w:r>
    </w:p>
    <w:p w14:paraId="248283C7" w14:textId="77777777" w:rsidR="00862075" w:rsidRPr="00862075" w:rsidRDefault="00862075" w:rsidP="00AC4052">
      <w:pPr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a személyes adatok kezelése ellen – a törvényben meghatározott esetekben – tiltakozhatnak,</w:t>
      </w:r>
    </w:p>
    <w:p w14:paraId="79C9A0DD" w14:textId="396D30F1" w:rsidR="00862075" w:rsidRDefault="00862075" w:rsidP="00AC4052">
      <w:pPr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 xml:space="preserve">- jogaik megsértése esetén bírósághoz fordulhatnak. </w:t>
      </w:r>
    </w:p>
    <w:p w14:paraId="7E170C12" w14:textId="77E3DA1B" w:rsidR="00BA314B" w:rsidRDefault="00862075" w:rsidP="00886420">
      <w:pPr>
        <w:spacing w:line="276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hu-HU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>Az adatkezelés az érintett hozzájárulásán alapul. Az érintett jogaira és jogorvoslati lehetőségeire az Adatkezelési és Adatvédelmi Szabályzatban foglaltak irányadók.</w:t>
      </w:r>
      <w:r>
        <w:rPr>
          <w:rFonts w:ascii="Tahoma" w:eastAsia="Times New Roman" w:hAnsi="Tahoma" w:cs="Tahoma"/>
          <w:color w:val="333333"/>
          <w:sz w:val="16"/>
          <w:szCs w:val="16"/>
          <w:lang w:eastAsia="hu-HU"/>
        </w:rPr>
        <w:t xml:space="preserve"> </w:t>
      </w:r>
      <w:bookmarkEnd w:id="0"/>
    </w:p>
    <w:sectPr w:rsidR="00BA314B" w:rsidSect="00146A16">
      <w:type w:val="continuous"/>
      <w:pgSz w:w="11906" w:h="16838"/>
      <w:pgMar w:top="224" w:right="1558" w:bottom="851" w:left="851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6263" w14:textId="77777777" w:rsidR="004C74B0" w:rsidRDefault="004C74B0" w:rsidP="004B28B9">
      <w:r>
        <w:separator/>
      </w:r>
    </w:p>
  </w:endnote>
  <w:endnote w:type="continuationSeparator" w:id="0">
    <w:p w14:paraId="41C642F5" w14:textId="77777777" w:rsidR="004C74B0" w:rsidRDefault="004C74B0" w:rsidP="004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9B50" w14:textId="43E0ECE4" w:rsidR="003078E2" w:rsidRDefault="00202489" w:rsidP="003078E2">
    <w:pPr>
      <w:pStyle w:val="llb"/>
      <w:tabs>
        <w:tab w:val="clear" w:pos="4536"/>
      </w:tabs>
      <w:rPr>
        <w:rFonts w:ascii="Tahoma" w:hAnsi="Tahoma" w:cs="Tahoma"/>
        <w:sz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394788" wp14:editId="14EB3184">
          <wp:simplePos x="0" y="0"/>
          <wp:positionH relativeFrom="rightMargin">
            <wp:posOffset>-3573145</wp:posOffset>
          </wp:positionH>
          <wp:positionV relativeFrom="bottomMargin">
            <wp:posOffset>-2043430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9F612" w14:textId="7E29446C" w:rsidR="00900187" w:rsidRDefault="00900187" w:rsidP="003078E2">
    <w:pPr>
      <w:pStyle w:val="llb"/>
      <w:tabs>
        <w:tab w:val="clear" w:pos="4536"/>
      </w:tabs>
      <w:rPr>
        <w:rFonts w:ascii="Tahoma" w:hAnsi="Tahoma" w:cs="Tahoma"/>
        <w:sz w:val="16"/>
      </w:rPr>
    </w:pPr>
  </w:p>
  <w:p w14:paraId="1032DD4C" w14:textId="0A605C0B" w:rsidR="00900187" w:rsidRDefault="00900187" w:rsidP="003078E2">
    <w:pPr>
      <w:pStyle w:val="llb"/>
      <w:tabs>
        <w:tab w:val="clear" w:pos="4536"/>
      </w:tabs>
      <w:rPr>
        <w:rFonts w:ascii="Tahoma" w:hAnsi="Tahoma" w:cs="Tahoma"/>
        <w:sz w:val="16"/>
      </w:rPr>
    </w:pPr>
  </w:p>
  <w:p w14:paraId="2DB7C4A6" w14:textId="77777777" w:rsidR="00900187" w:rsidRPr="00900187" w:rsidRDefault="00900187" w:rsidP="003078E2">
    <w:pPr>
      <w:pStyle w:val="llb"/>
      <w:tabs>
        <w:tab w:val="clear" w:pos="4536"/>
      </w:tabs>
      <w:rPr>
        <w:rFonts w:ascii="Tahoma" w:hAnsi="Tahoma" w:cs="Tahoma"/>
        <w:sz w:val="16"/>
      </w:rPr>
    </w:pPr>
  </w:p>
  <w:p w14:paraId="7AD8F01B" w14:textId="77777777" w:rsidR="003078E2" w:rsidRPr="00900187" w:rsidRDefault="003078E2" w:rsidP="003078E2">
    <w:pPr>
      <w:pStyle w:val="llb"/>
      <w:tabs>
        <w:tab w:val="clear" w:pos="4536"/>
      </w:tabs>
      <w:rPr>
        <w:rFonts w:ascii="Tahoma" w:hAnsi="Tahoma" w:cs="Tahoma"/>
        <w:sz w:val="16"/>
      </w:rPr>
    </w:pPr>
  </w:p>
  <w:p w14:paraId="1BF6692C" w14:textId="3EB38DA2" w:rsidR="004B28B9" w:rsidRPr="00900187" w:rsidRDefault="004B28B9" w:rsidP="003078E2">
    <w:pPr>
      <w:pStyle w:val="llb"/>
      <w:tabs>
        <w:tab w:val="clear" w:pos="4536"/>
      </w:tabs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77B6" w14:textId="77777777" w:rsidR="004C74B0" w:rsidRDefault="004C74B0" w:rsidP="004B28B9">
      <w:r>
        <w:separator/>
      </w:r>
    </w:p>
  </w:footnote>
  <w:footnote w:type="continuationSeparator" w:id="0">
    <w:p w14:paraId="0D1EC28D" w14:textId="77777777" w:rsidR="004C74B0" w:rsidRDefault="004C74B0" w:rsidP="004B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EA09" w14:textId="130D3D9C" w:rsidR="004B28B9" w:rsidRDefault="00B248CE" w:rsidP="003F7A66">
    <w:pPr>
      <w:pStyle w:val="lfej"/>
      <w:tabs>
        <w:tab w:val="clear" w:pos="4536"/>
        <w:tab w:val="clear" w:pos="9072"/>
        <w:tab w:val="center" w:pos="10206"/>
      </w:tabs>
      <w:ind w:left="-1134" w:right="-127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5624"/>
    <w:multiLevelType w:val="hybridMultilevel"/>
    <w:tmpl w:val="ED02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464D"/>
    <w:multiLevelType w:val="hybridMultilevel"/>
    <w:tmpl w:val="E3D88B2A"/>
    <w:lvl w:ilvl="0" w:tplc="A64C2B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B881E4A"/>
    <w:multiLevelType w:val="hybridMultilevel"/>
    <w:tmpl w:val="F31C25AE"/>
    <w:lvl w:ilvl="0" w:tplc="B38E03F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037466">
    <w:abstractNumId w:val="1"/>
  </w:num>
  <w:num w:numId="2" w16cid:durableId="409430721">
    <w:abstractNumId w:val="2"/>
  </w:num>
  <w:num w:numId="3" w16cid:durableId="185815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B9"/>
    <w:rsid w:val="00011F9C"/>
    <w:rsid w:val="00043D31"/>
    <w:rsid w:val="000650B2"/>
    <w:rsid w:val="000767D0"/>
    <w:rsid w:val="00083970"/>
    <w:rsid w:val="00094674"/>
    <w:rsid w:val="000B5022"/>
    <w:rsid w:val="000D5008"/>
    <w:rsid w:val="00114812"/>
    <w:rsid w:val="00146A16"/>
    <w:rsid w:val="00146C7D"/>
    <w:rsid w:val="00155DFF"/>
    <w:rsid w:val="00193036"/>
    <w:rsid w:val="00202489"/>
    <w:rsid w:val="002245CE"/>
    <w:rsid w:val="002245E7"/>
    <w:rsid w:val="00242C70"/>
    <w:rsid w:val="00265BC1"/>
    <w:rsid w:val="0029406F"/>
    <w:rsid w:val="00297BC3"/>
    <w:rsid w:val="002A301C"/>
    <w:rsid w:val="002E2329"/>
    <w:rsid w:val="002E4216"/>
    <w:rsid w:val="003078E2"/>
    <w:rsid w:val="00342A41"/>
    <w:rsid w:val="0038527D"/>
    <w:rsid w:val="003D597C"/>
    <w:rsid w:val="003F7A66"/>
    <w:rsid w:val="004023BE"/>
    <w:rsid w:val="004105B1"/>
    <w:rsid w:val="00454329"/>
    <w:rsid w:val="0047384E"/>
    <w:rsid w:val="004A24D8"/>
    <w:rsid w:val="004B28B9"/>
    <w:rsid w:val="004C15BE"/>
    <w:rsid w:val="004C74B0"/>
    <w:rsid w:val="00541E42"/>
    <w:rsid w:val="005710F7"/>
    <w:rsid w:val="00577F00"/>
    <w:rsid w:val="005B75F4"/>
    <w:rsid w:val="005D00CD"/>
    <w:rsid w:val="005F78D3"/>
    <w:rsid w:val="00612968"/>
    <w:rsid w:val="00614C93"/>
    <w:rsid w:val="00646FB5"/>
    <w:rsid w:val="00673118"/>
    <w:rsid w:val="00686A20"/>
    <w:rsid w:val="006D26DD"/>
    <w:rsid w:val="006E2DFC"/>
    <w:rsid w:val="0073156B"/>
    <w:rsid w:val="0074134A"/>
    <w:rsid w:val="00754442"/>
    <w:rsid w:val="007858D0"/>
    <w:rsid w:val="007C1794"/>
    <w:rsid w:val="007C3732"/>
    <w:rsid w:val="007C4872"/>
    <w:rsid w:val="00807E42"/>
    <w:rsid w:val="008108EC"/>
    <w:rsid w:val="00827515"/>
    <w:rsid w:val="0083756B"/>
    <w:rsid w:val="00862075"/>
    <w:rsid w:val="008654A2"/>
    <w:rsid w:val="0087023E"/>
    <w:rsid w:val="00883C56"/>
    <w:rsid w:val="00886420"/>
    <w:rsid w:val="0088724E"/>
    <w:rsid w:val="008A077F"/>
    <w:rsid w:val="008E5BDB"/>
    <w:rsid w:val="00900187"/>
    <w:rsid w:val="00921E83"/>
    <w:rsid w:val="009400F4"/>
    <w:rsid w:val="00994AD2"/>
    <w:rsid w:val="00997363"/>
    <w:rsid w:val="009A3EF0"/>
    <w:rsid w:val="009B0DBD"/>
    <w:rsid w:val="009B2889"/>
    <w:rsid w:val="009C1E6B"/>
    <w:rsid w:val="009F13F0"/>
    <w:rsid w:val="00A11935"/>
    <w:rsid w:val="00A7382C"/>
    <w:rsid w:val="00A76C72"/>
    <w:rsid w:val="00A8144C"/>
    <w:rsid w:val="00A91BE3"/>
    <w:rsid w:val="00AA3C36"/>
    <w:rsid w:val="00AC4052"/>
    <w:rsid w:val="00AC5012"/>
    <w:rsid w:val="00AF7F6F"/>
    <w:rsid w:val="00B248CE"/>
    <w:rsid w:val="00B309B5"/>
    <w:rsid w:val="00B4684B"/>
    <w:rsid w:val="00B542DD"/>
    <w:rsid w:val="00BA314B"/>
    <w:rsid w:val="00BB618B"/>
    <w:rsid w:val="00C22146"/>
    <w:rsid w:val="00C46EA7"/>
    <w:rsid w:val="00C6650B"/>
    <w:rsid w:val="00C92570"/>
    <w:rsid w:val="00CD7501"/>
    <w:rsid w:val="00CF1B3C"/>
    <w:rsid w:val="00D34BEB"/>
    <w:rsid w:val="00D45892"/>
    <w:rsid w:val="00D46595"/>
    <w:rsid w:val="00D578E0"/>
    <w:rsid w:val="00DD3D95"/>
    <w:rsid w:val="00DF1721"/>
    <w:rsid w:val="00DF6461"/>
    <w:rsid w:val="00E06201"/>
    <w:rsid w:val="00E531D7"/>
    <w:rsid w:val="00E6075C"/>
    <w:rsid w:val="00E8159A"/>
    <w:rsid w:val="00E92260"/>
    <w:rsid w:val="00EB1EC0"/>
    <w:rsid w:val="00EC1E79"/>
    <w:rsid w:val="00F23715"/>
    <w:rsid w:val="00F64228"/>
    <w:rsid w:val="00FA330A"/>
    <w:rsid w:val="00FD2482"/>
    <w:rsid w:val="00FE1ED3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6A2C1"/>
  <w15:docId w15:val="{CD7208C1-4D51-4F15-98A6-F3A9918B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527D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28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B28B9"/>
  </w:style>
  <w:style w:type="paragraph" w:styleId="llb">
    <w:name w:val="footer"/>
    <w:basedOn w:val="Norml"/>
    <w:link w:val="llbChar"/>
    <w:uiPriority w:val="99"/>
    <w:unhideWhenUsed/>
    <w:rsid w:val="004B28B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B28B9"/>
  </w:style>
  <w:style w:type="table" w:styleId="Rcsostblzat">
    <w:name w:val="Table Grid"/>
    <w:basedOn w:val="Normltblzat"/>
    <w:uiPriority w:val="39"/>
    <w:rsid w:val="002E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2C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2C7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87023E"/>
    <w:pPr>
      <w:spacing w:after="160" w:line="259" w:lineRule="auto"/>
      <w:ind w:left="720"/>
      <w:contextualSpacing/>
    </w:pPr>
    <w:rPr>
      <w:rFonts w:asciiTheme="minorHAnsi" w:eastAsia="Times New Roman" w:hAnsiTheme="minorHAnsi"/>
    </w:rPr>
  </w:style>
  <w:style w:type="character" w:styleId="Jegyzethivatkozs">
    <w:name w:val="annotation reference"/>
    <w:basedOn w:val="Bekezdsalapbettpusa"/>
    <w:uiPriority w:val="99"/>
    <w:semiHidden/>
    <w:unhideWhenUsed/>
    <w:rsid w:val="00DD3D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3D9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3D95"/>
    <w:rPr>
      <w:sz w:val="20"/>
      <w:szCs w:val="20"/>
    </w:rPr>
  </w:style>
  <w:style w:type="paragraph" w:styleId="Nincstrkz">
    <w:name w:val="No Spacing"/>
    <w:uiPriority w:val="1"/>
    <w:qFormat/>
    <w:rsid w:val="002245E7"/>
    <w:pPr>
      <w:spacing w:after="0" w:line="240" w:lineRule="auto"/>
    </w:pPr>
  </w:style>
  <w:style w:type="character" w:styleId="Kiemels2">
    <w:name w:val="Strong"/>
    <w:uiPriority w:val="22"/>
    <w:qFormat/>
    <w:rsid w:val="002245E7"/>
    <w:rPr>
      <w:rFonts w:cstheme="minorHAnsi"/>
    </w:rPr>
  </w:style>
  <w:style w:type="character" w:customStyle="1" w:styleId="ListaszerbekezdsChar">
    <w:name w:val="Listaszerű bekezdés Char"/>
    <w:link w:val="Listaszerbekezds"/>
    <w:uiPriority w:val="34"/>
    <w:locked/>
    <w:rsid w:val="003078E2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3078E2"/>
    <w:rPr>
      <w:color w:val="0563C1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900187"/>
    <w:rPr>
      <w:color w:val="2B579A"/>
      <w:shd w:val="clear" w:color="auto" w:fill="E6E6E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756B"/>
    <w:pPr>
      <w:spacing w:after="0"/>
    </w:pPr>
    <w:rPr>
      <w:rFonts w:ascii="Calibri" w:hAnsi="Calibri" w:cs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756B"/>
    <w:rPr>
      <w:rFonts w:ascii="Calibri" w:hAnsi="Calibri"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155D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2371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0CFA-89FD-4344-96AE-4C6B8BD2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Krisztina Boldizs</cp:lastModifiedBy>
  <cp:revision>3</cp:revision>
  <cp:lastPrinted>2023-02-14T07:22:00Z</cp:lastPrinted>
  <dcterms:created xsi:type="dcterms:W3CDTF">2023-02-14T07:02:00Z</dcterms:created>
  <dcterms:modified xsi:type="dcterms:W3CDTF">2023-02-14T07:25:00Z</dcterms:modified>
</cp:coreProperties>
</file>